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529" w:rsidRPr="00732C8B" w:rsidRDefault="009D2529" w:rsidP="00732C8B">
      <w:pPr>
        <w:spacing w:line="480" w:lineRule="auto"/>
        <w:rPr>
          <w:rFonts w:ascii="Arial" w:hAnsi="Arial" w:cs="Arial"/>
        </w:rPr>
      </w:pPr>
      <w:r w:rsidRPr="00732C8B">
        <w:rPr>
          <w:rFonts w:ascii="Arial" w:hAnsi="Arial" w:cs="Arial"/>
        </w:rPr>
        <w:t>Literary theory can be seen</w:t>
      </w:r>
      <w:r w:rsidR="004D52A6" w:rsidRPr="00732C8B">
        <w:rPr>
          <w:rFonts w:ascii="Arial" w:hAnsi="Arial" w:cs="Arial"/>
        </w:rPr>
        <w:t xml:space="preserve"> as a combination of literature and</w:t>
      </w:r>
      <w:r w:rsidRPr="00732C8B">
        <w:rPr>
          <w:rFonts w:ascii="Arial" w:hAnsi="Arial" w:cs="Arial"/>
        </w:rPr>
        <w:t xml:space="preserve"> theory.  Rorty (as cited by Culler, 2009: 3) defines literature theory as “A new kind of writing  which is neither the evaluation of the relative merits of literary productions, nor intellectual history, nor moral philosophy, nor social prophecy,  but all these things mingled together in a new genre”. Rorty’s view reflects a shift from the classical criticisms of art, as discussed by scholars such as Plato, towards a more modern</w:t>
      </w:r>
      <w:r w:rsidR="004D52A6" w:rsidRPr="00732C8B">
        <w:rPr>
          <w:rFonts w:ascii="Arial" w:hAnsi="Arial" w:cs="Arial"/>
        </w:rPr>
        <w:t xml:space="preserve"> way of viewing literature. As such, one could suggest that Rorty is suggesting that literary theory in itself forms a new type of literature.</w:t>
      </w:r>
    </w:p>
    <w:p w:rsidR="004D52A6" w:rsidRPr="00732C8B" w:rsidRDefault="0097029E" w:rsidP="00732C8B">
      <w:pPr>
        <w:spacing w:line="480" w:lineRule="auto"/>
        <w:rPr>
          <w:rFonts w:ascii="Arial" w:hAnsi="Arial" w:cs="Arial"/>
        </w:rPr>
      </w:pPr>
      <w:r w:rsidRPr="00732C8B">
        <w:rPr>
          <w:rFonts w:ascii="Arial" w:hAnsi="Arial" w:cs="Arial"/>
        </w:rPr>
        <w:t>Culler (2009: 2-4) expands this point further, arguing that “a theory must be more than a hypothesis” (p.3). In other words, literary theory deviates from the traditional definition</w:t>
      </w:r>
      <w:r w:rsidR="00525C4B" w:rsidRPr="00732C8B">
        <w:rPr>
          <w:rFonts w:ascii="Arial" w:hAnsi="Arial" w:cs="Arial"/>
        </w:rPr>
        <w:t>s of theory. Yet at the same time, we can argue that literary theory, like theory itself, builds upon existing knowledge and uses theoretical models to form new theories.</w:t>
      </w:r>
    </w:p>
    <w:p w:rsidR="00525C4B" w:rsidRPr="00732C8B" w:rsidRDefault="007D49D7" w:rsidP="00732C8B">
      <w:pPr>
        <w:spacing w:line="480" w:lineRule="auto"/>
        <w:rPr>
          <w:rFonts w:ascii="Arial" w:hAnsi="Arial" w:cs="Arial"/>
        </w:rPr>
      </w:pPr>
      <w:r>
        <w:rPr>
          <w:rFonts w:ascii="Arial" w:hAnsi="Arial" w:cs="Arial"/>
        </w:rPr>
        <w:t>Culler (ibid: 3) concludes</w:t>
      </w:r>
      <w:r w:rsidR="00525C4B" w:rsidRPr="00732C8B">
        <w:rPr>
          <w:rFonts w:ascii="Arial" w:hAnsi="Arial" w:cs="Arial"/>
        </w:rPr>
        <w:t xml:space="preserve"> that literary theory can be defined as “works that succeed in challenging and reorienting thinking in fields other than those to which they apparently belong</w:t>
      </w:r>
      <w:r w:rsidR="00C54451" w:rsidRPr="00732C8B">
        <w:rPr>
          <w:rFonts w:ascii="Arial" w:hAnsi="Arial" w:cs="Arial"/>
        </w:rPr>
        <w:t>”. Thus, one can argue that Culler suggests</w:t>
      </w:r>
      <w:r>
        <w:rPr>
          <w:rFonts w:ascii="Arial" w:hAnsi="Arial" w:cs="Arial"/>
        </w:rPr>
        <w:t xml:space="preserve"> here</w:t>
      </w:r>
      <w:r w:rsidR="00C54451" w:rsidRPr="00732C8B">
        <w:rPr>
          <w:rFonts w:ascii="Arial" w:hAnsi="Arial" w:cs="Arial"/>
        </w:rPr>
        <w:t xml:space="preserve"> that other areas such as philosophy and mathematics are of relevan</w:t>
      </w:r>
      <w:r>
        <w:rPr>
          <w:rFonts w:ascii="Arial" w:hAnsi="Arial" w:cs="Arial"/>
        </w:rPr>
        <w:t>ce. If this is true, one could argue</w:t>
      </w:r>
      <w:r w:rsidR="00C54451" w:rsidRPr="00732C8B">
        <w:rPr>
          <w:rFonts w:ascii="Arial" w:hAnsi="Arial" w:cs="Arial"/>
        </w:rPr>
        <w:t xml:space="preserve"> that although written many years ago, </w:t>
      </w:r>
      <w:r>
        <w:rPr>
          <w:rFonts w:ascii="Arial" w:hAnsi="Arial" w:cs="Arial"/>
        </w:rPr>
        <w:t xml:space="preserve">classical literary criticism </w:t>
      </w:r>
      <w:r w:rsidR="00C54451" w:rsidRPr="00732C8B">
        <w:rPr>
          <w:rFonts w:ascii="Arial" w:hAnsi="Arial" w:cs="Arial"/>
        </w:rPr>
        <w:t>such as Plato and Aristotle</w:t>
      </w:r>
      <w:r>
        <w:rPr>
          <w:rFonts w:ascii="Arial" w:hAnsi="Arial" w:cs="Arial"/>
        </w:rPr>
        <w:t>’s</w:t>
      </w:r>
      <w:r w:rsidR="00C54451" w:rsidRPr="00732C8B">
        <w:rPr>
          <w:rFonts w:ascii="Arial" w:hAnsi="Arial" w:cs="Arial"/>
        </w:rPr>
        <w:t xml:space="preserve"> </w:t>
      </w:r>
      <w:r>
        <w:rPr>
          <w:rFonts w:ascii="Arial" w:hAnsi="Arial" w:cs="Arial"/>
        </w:rPr>
        <w:t>are therefore still relevant to literary theory today. Indeed, Plato remains one of the world’s most cited academics.</w:t>
      </w:r>
    </w:p>
    <w:p w:rsidR="00C54451" w:rsidRPr="00732C8B" w:rsidRDefault="00C54451" w:rsidP="00732C8B">
      <w:pPr>
        <w:spacing w:line="480" w:lineRule="auto"/>
        <w:rPr>
          <w:rFonts w:ascii="Arial" w:hAnsi="Arial" w:cs="Arial"/>
        </w:rPr>
      </w:pPr>
      <w:r w:rsidRPr="00732C8B">
        <w:rPr>
          <w:rFonts w:ascii="Arial" w:hAnsi="Arial" w:cs="Arial"/>
        </w:rPr>
        <w:t>Culler’s definition</w:t>
      </w:r>
      <w:r w:rsidR="007D49D7">
        <w:rPr>
          <w:rFonts w:ascii="Arial" w:hAnsi="Arial" w:cs="Arial"/>
        </w:rPr>
        <w:t xml:space="preserve"> further</w:t>
      </w:r>
      <w:r w:rsidRPr="00732C8B">
        <w:rPr>
          <w:rFonts w:ascii="Arial" w:hAnsi="Arial" w:cs="Arial"/>
        </w:rPr>
        <w:t xml:space="preserve"> suggests that literature can be viewed as a reflexive, self-critiquing body of writing. When one considers the aesthetic nature of literature, as Wellek and Warren (1977: 25) suggest</w:t>
      </w:r>
      <w:r w:rsidR="007D49D7">
        <w:rPr>
          <w:rFonts w:ascii="Arial" w:hAnsi="Arial" w:cs="Arial"/>
        </w:rPr>
        <w:t>, one can conclude that</w:t>
      </w:r>
      <w:r w:rsidRPr="00732C8B">
        <w:rPr>
          <w:rFonts w:ascii="Arial" w:hAnsi="Arial" w:cs="Arial"/>
        </w:rPr>
        <w:t xml:space="preserve"> literary theory aims to evaluate literature by focusing upon what is beautiful (or aesthetic) to the critic.</w:t>
      </w:r>
    </w:p>
    <w:p w:rsidR="00A25713" w:rsidRPr="00732C8B" w:rsidRDefault="00C54451" w:rsidP="00732C8B">
      <w:pPr>
        <w:spacing w:line="480" w:lineRule="auto"/>
        <w:rPr>
          <w:rFonts w:ascii="Arial" w:hAnsi="Arial" w:cs="Arial"/>
        </w:rPr>
      </w:pPr>
      <w:r w:rsidRPr="00732C8B">
        <w:rPr>
          <w:rFonts w:ascii="Arial" w:hAnsi="Arial" w:cs="Arial"/>
        </w:rPr>
        <w:lastRenderedPageBreak/>
        <w:t>T</w:t>
      </w:r>
      <w:r w:rsidR="00A25713" w:rsidRPr="00732C8B">
        <w:rPr>
          <w:rFonts w:ascii="Arial" w:hAnsi="Arial" w:cs="Arial"/>
        </w:rPr>
        <w:t>his view can be seen in the formalist theory</w:t>
      </w:r>
      <w:r w:rsidRPr="00732C8B">
        <w:rPr>
          <w:rFonts w:ascii="Arial" w:hAnsi="Arial" w:cs="Arial"/>
        </w:rPr>
        <w:t xml:space="preserve">. </w:t>
      </w:r>
      <w:r w:rsidR="00A25713" w:rsidRPr="00732C8B">
        <w:rPr>
          <w:rFonts w:ascii="Arial" w:hAnsi="Arial" w:cs="Arial"/>
        </w:rPr>
        <w:t xml:space="preserve">Seldan and Widdowson (1985: 29) explain that this theory explores “what is specifically literary in texts”. Factors such as the author’s background and historical contexts are of less importance, with formalists preferring instead to look at the form of the text. </w:t>
      </w:r>
      <w:r w:rsidR="007D49D7" w:rsidRPr="00732C8B">
        <w:rPr>
          <w:rFonts w:ascii="Arial" w:hAnsi="Arial" w:cs="Arial"/>
        </w:rPr>
        <w:t>T</w:t>
      </w:r>
      <w:r w:rsidR="007D49D7">
        <w:rPr>
          <w:rFonts w:ascii="Arial" w:hAnsi="Arial" w:cs="Arial"/>
        </w:rPr>
        <w:t>he formalist belief is therefore</w:t>
      </w:r>
      <w:r w:rsidR="00A25713" w:rsidRPr="00732C8B">
        <w:rPr>
          <w:rFonts w:ascii="Arial" w:hAnsi="Arial" w:cs="Arial"/>
        </w:rPr>
        <w:t xml:space="preserve"> that the text should speak for itself. However, if we consider </w:t>
      </w:r>
      <w:r w:rsidR="007D49D7">
        <w:rPr>
          <w:rFonts w:ascii="Arial" w:hAnsi="Arial" w:cs="Arial"/>
        </w:rPr>
        <w:t xml:space="preserve">literature </w:t>
      </w:r>
      <w:r w:rsidR="00A25713" w:rsidRPr="00732C8B">
        <w:rPr>
          <w:rFonts w:ascii="Arial" w:hAnsi="Arial" w:cs="Arial"/>
        </w:rPr>
        <w:t>writers such as James Joyce, it can be th</w:t>
      </w:r>
      <w:r w:rsidR="007D49D7">
        <w:rPr>
          <w:rFonts w:ascii="Arial" w:hAnsi="Arial" w:cs="Arial"/>
        </w:rPr>
        <w:t>ought that Dubliners, one of Joyce’s</w:t>
      </w:r>
      <w:r w:rsidR="00A25713" w:rsidRPr="00732C8B">
        <w:rPr>
          <w:rFonts w:ascii="Arial" w:hAnsi="Arial" w:cs="Arial"/>
        </w:rPr>
        <w:t xml:space="preserve"> most famous works, was a product</w:t>
      </w:r>
      <w:r w:rsidR="007D49D7">
        <w:rPr>
          <w:rFonts w:ascii="Arial" w:hAnsi="Arial" w:cs="Arial"/>
        </w:rPr>
        <w:t xml:space="preserve"> (and criticism) of the challenging</w:t>
      </w:r>
      <w:r w:rsidR="00A25713" w:rsidRPr="00732C8B">
        <w:rPr>
          <w:rFonts w:ascii="Arial" w:hAnsi="Arial" w:cs="Arial"/>
        </w:rPr>
        <w:t xml:space="preserve"> Irish societ</w:t>
      </w:r>
      <w:r w:rsidR="007D49D7">
        <w:rPr>
          <w:rFonts w:ascii="Arial" w:hAnsi="Arial" w:cs="Arial"/>
        </w:rPr>
        <w:t>y that Joyce lived in</w:t>
      </w:r>
      <w:r w:rsidR="00A25713" w:rsidRPr="00732C8B">
        <w:rPr>
          <w:rFonts w:ascii="Arial" w:hAnsi="Arial" w:cs="Arial"/>
        </w:rPr>
        <w:t xml:space="preserve">. </w:t>
      </w:r>
    </w:p>
    <w:p w:rsidR="00C54451" w:rsidRPr="00732C8B" w:rsidRDefault="007D49D7" w:rsidP="00732C8B">
      <w:pPr>
        <w:spacing w:line="480" w:lineRule="auto"/>
        <w:rPr>
          <w:rFonts w:ascii="Arial" w:hAnsi="Arial" w:cs="Arial"/>
        </w:rPr>
      </w:pPr>
      <w:r>
        <w:rPr>
          <w:rFonts w:ascii="Arial" w:hAnsi="Arial" w:cs="Arial"/>
        </w:rPr>
        <w:t>It is worth noting</w:t>
      </w:r>
      <w:r w:rsidR="00A25713" w:rsidRPr="00732C8B">
        <w:rPr>
          <w:rFonts w:ascii="Arial" w:hAnsi="Arial" w:cs="Arial"/>
        </w:rPr>
        <w:t xml:space="preserve"> that despite the formalist’s view that historical factors should not take precedence, </w:t>
      </w:r>
      <w:r w:rsidR="00C26ED3" w:rsidRPr="00732C8B">
        <w:rPr>
          <w:rFonts w:ascii="Arial" w:hAnsi="Arial" w:cs="Arial"/>
        </w:rPr>
        <w:t>the development of formalism is closely linked to historical events. Formalists such as Jakobson and Shyklovsky developed the formalist theory</w:t>
      </w:r>
      <w:r w:rsidR="002B5D10" w:rsidRPr="00732C8B">
        <w:rPr>
          <w:rFonts w:ascii="Arial" w:hAnsi="Arial" w:cs="Arial"/>
        </w:rPr>
        <w:t xml:space="preserve"> at a time when</w:t>
      </w:r>
      <w:r w:rsidR="00847666">
        <w:rPr>
          <w:rFonts w:ascii="Arial" w:hAnsi="Arial" w:cs="Arial"/>
        </w:rPr>
        <w:t xml:space="preserve"> the</w:t>
      </w:r>
      <w:r w:rsidR="002B5D10" w:rsidRPr="00732C8B">
        <w:rPr>
          <w:rFonts w:ascii="Arial" w:hAnsi="Arial" w:cs="Arial"/>
        </w:rPr>
        <w:t xml:space="preserve"> bourgeois society wa</w:t>
      </w:r>
      <w:r w:rsidR="00B8324F">
        <w:rPr>
          <w:rFonts w:ascii="Arial" w:hAnsi="Arial" w:cs="Arial"/>
        </w:rPr>
        <w:t xml:space="preserve">s </w:t>
      </w:r>
      <w:r w:rsidR="00847666">
        <w:rPr>
          <w:rFonts w:ascii="Arial" w:hAnsi="Arial" w:cs="Arial"/>
        </w:rPr>
        <w:t xml:space="preserve">predominantly </w:t>
      </w:r>
      <w:r w:rsidR="00B8324F">
        <w:rPr>
          <w:rFonts w:ascii="Arial" w:hAnsi="Arial" w:cs="Arial"/>
        </w:rPr>
        <w:t>concerned with romanticism</w:t>
      </w:r>
      <w:r w:rsidR="002B5D10" w:rsidRPr="00732C8B">
        <w:rPr>
          <w:rFonts w:ascii="Arial" w:hAnsi="Arial" w:cs="Arial"/>
        </w:rPr>
        <w:t>. As Seldan and Widdowson (1997: 30) outline, formalism aimed to move away from the poet as an artist</w:t>
      </w:r>
      <w:r w:rsidR="00847666">
        <w:rPr>
          <w:rFonts w:ascii="Arial" w:hAnsi="Arial" w:cs="Arial"/>
        </w:rPr>
        <w:t xml:space="preserve"> to create a new method of appreciation, known as ‘poetics’</w:t>
      </w:r>
      <w:r w:rsidR="002B5D10" w:rsidRPr="00732C8B">
        <w:rPr>
          <w:rFonts w:ascii="Arial" w:hAnsi="Arial" w:cs="Arial"/>
        </w:rPr>
        <w:t xml:space="preserve">. To the formalist, they continue, “the artist is now simply a constructor and technician” (p.31). </w:t>
      </w:r>
    </w:p>
    <w:p w:rsidR="002B5D10" w:rsidRPr="00732C8B" w:rsidRDefault="002B5D10" w:rsidP="00732C8B">
      <w:pPr>
        <w:spacing w:line="480" w:lineRule="auto"/>
        <w:rPr>
          <w:rFonts w:ascii="Arial" w:hAnsi="Arial" w:cs="Arial"/>
        </w:rPr>
      </w:pPr>
      <w:r w:rsidRPr="00732C8B">
        <w:rPr>
          <w:rFonts w:ascii="Arial" w:hAnsi="Arial" w:cs="Arial"/>
        </w:rPr>
        <w:t>Whilst we can say that a historical, cultural or political understanding of the author’s background is not necessary to appreciate literature (indeed, one can read purely for pleasure), it can equally be thought that to ignore these factors entirely is to disregard entirely the very reasons why literature can be written. If we take George Orwell’s ‘Animal</w:t>
      </w:r>
      <w:r w:rsidR="00847666">
        <w:rPr>
          <w:rFonts w:ascii="Arial" w:hAnsi="Arial" w:cs="Arial"/>
        </w:rPr>
        <w:t xml:space="preserve"> Farm’ for example, can we completely</w:t>
      </w:r>
      <w:r w:rsidRPr="00732C8B">
        <w:rPr>
          <w:rFonts w:ascii="Arial" w:hAnsi="Arial" w:cs="Arial"/>
        </w:rPr>
        <w:t xml:space="preserve"> ignore the po</w:t>
      </w:r>
      <w:r w:rsidR="00B8324F">
        <w:rPr>
          <w:rFonts w:ascii="Arial" w:hAnsi="Arial" w:cs="Arial"/>
        </w:rPr>
        <w:t>litical undertone of the novel?</w:t>
      </w:r>
    </w:p>
    <w:p w:rsidR="002B5D10" w:rsidRPr="00732C8B" w:rsidRDefault="00847666" w:rsidP="00732C8B">
      <w:pPr>
        <w:spacing w:line="480" w:lineRule="auto"/>
        <w:rPr>
          <w:rFonts w:ascii="Arial" w:hAnsi="Arial" w:cs="Arial"/>
        </w:rPr>
      </w:pPr>
      <w:r>
        <w:rPr>
          <w:rFonts w:ascii="Arial" w:hAnsi="Arial" w:cs="Arial"/>
        </w:rPr>
        <w:t>At the heart of</w:t>
      </w:r>
      <w:r w:rsidR="002B5D10" w:rsidRPr="00732C8B">
        <w:rPr>
          <w:rFonts w:ascii="Arial" w:hAnsi="Arial" w:cs="Arial"/>
        </w:rPr>
        <w:t xml:space="preserve"> formalism</w:t>
      </w:r>
      <w:r>
        <w:rPr>
          <w:rFonts w:ascii="Arial" w:hAnsi="Arial" w:cs="Arial"/>
        </w:rPr>
        <w:t>, there was an aim</w:t>
      </w:r>
      <w:r w:rsidR="002B5D10" w:rsidRPr="00732C8B">
        <w:rPr>
          <w:rFonts w:ascii="Arial" w:hAnsi="Arial" w:cs="Arial"/>
        </w:rPr>
        <w:t xml:space="preserve"> to create a scientific analysis for studying literature, as linguistics is to language. </w:t>
      </w:r>
      <w:r w:rsidR="005630CA" w:rsidRPr="00732C8B">
        <w:rPr>
          <w:rFonts w:ascii="Arial" w:hAnsi="Arial" w:cs="Arial"/>
        </w:rPr>
        <w:t>Whilst we can disagree with some elements of formalism,</w:t>
      </w:r>
      <w:r>
        <w:rPr>
          <w:rFonts w:ascii="Arial" w:hAnsi="Arial" w:cs="Arial"/>
        </w:rPr>
        <w:t xml:space="preserve"> and its desire</w:t>
      </w:r>
      <w:r w:rsidR="00B8324F">
        <w:rPr>
          <w:rFonts w:ascii="Arial" w:hAnsi="Arial" w:cs="Arial"/>
        </w:rPr>
        <w:t xml:space="preserve"> to separate itself away from romanticism,</w:t>
      </w:r>
      <w:r>
        <w:rPr>
          <w:rFonts w:ascii="Arial" w:hAnsi="Arial" w:cs="Arial"/>
        </w:rPr>
        <w:t xml:space="preserve"> the theory</w:t>
      </w:r>
      <w:r w:rsidR="005630CA" w:rsidRPr="00732C8B">
        <w:rPr>
          <w:rFonts w:ascii="Arial" w:hAnsi="Arial" w:cs="Arial"/>
        </w:rPr>
        <w:t xml:space="preserve"> nevertheless raises valid questions and suggestions regarding literature. Perhaps literature’s greatest power, as Shyklovsky argue</w:t>
      </w:r>
      <w:r w:rsidR="00732C8B" w:rsidRPr="00732C8B">
        <w:rPr>
          <w:rFonts w:ascii="Arial" w:hAnsi="Arial" w:cs="Arial"/>
        </w:rPr>
        <w:t>s</w:t>
      </w:r>
      <w:r w:rsidR="005630CA" w:rsidRPr="00732C8B">
        <w:rPr>
          <w:rFonts w:ascii="Arial" w:hAnsi="Arial" w:cs="Arial"/>
        </w:rPr>
        <w:t xml:space="preserve">, </w:t>
      </w:r>
      <w:r w:rsidR="005630CA" w:rsidRPr="00732C8B">
        <w:rPr>
          <w:rFonts w:ascii="Arial" w:hAnsi="Arial" w:cs="Arial"/>
        </w:rPr>
        <w:lastRenderedPageBreak/>
        <w:t>is that art “defamilaris</w:t>
      </w:r>
      <w:r>
        <w:rPr>
          <w:rFonts w:ascii="Arial" w:hAnsi="Arial" w:cs="Arial"/>
        </w:rPr>
        <w:t>es” the mind. In other words, literature</w:t>
      </w:r>
      <w:r w:rsidR="005630CA" w:rsidRPr="00732C8B">
        <w:rPr>
          <w:rFonts w:ascii="Arial" w:hAnsi="Arial" w:cs="Arial"/>
        </w:rPr>
        <w:t xml:space="preserve"> provides an escape from our everyday lives.  </w:t>
      </w:r>
    </w:p>
    <w:p w:rsidR="00B8324F" w:rsidRDefault="00B8324F" w:rsidP="00732C8B">
      <w:pPr>
        <w:spacing w:line="240" w:lineRule="auto"/>
        <w:rPr>
          <w:rFonts w:ascii="Arial" w:hAnsi="Arial" w:cs="Arial"/>
          <w:b/>
        </w:rPr>
      </w:pPr>
    </w:p>
    <w:p w:rsidR="00732C8B" w:rsidRPr="00732C8B" w:rsidRDefault="00732C8B" w:rsidP="00732C8B">
      <w:pPr>
        <w:spacing w:line="240" w:lineRule="auto"/>
        <w:rPr>
          <w:rFonts w:ascii="Arial" w:hAnsi="Arial" w:cs="Arial"/>
          <w:b/>
        </w:rPr>
      </w:pPr>
      <w:r>
        <w:rPr>
          <w:rFonts w:ascii="Arial" w:hAnsi="Arial" w:cs="Arial"/>
          <w:b/>
        </w:rPr>
        <w:t>References</w:t>
      </w:r>
    </w:p>
    <w:p w:rsidR="005630CA" w:rsidRPr="00732C8B" w:rsidRDefault="005630CA" w:rsidP="00732C8B">
      <w:pPr>
        <w:spacing w:line="240" w:lineRule="auto"/>
        <w:rPr>
          <w:rFonts w:ascii="Arial" w:hAnsi="Arial" w:cs="Arial"/>
        </w:rPr>
      </w:pPr>
      <w:r w:rsidRPr="00732C8B">
        <w:rPr>
          <w:rFonts w:ascii="Arial" w:hAnsi="Arial" w:cs="Arial"/>
        </w:rPr>
        <w:t xml:space="preserve">Rorty, R. in Culler, J. (2009) </w:t>
      </w:r>
      <w:r w:rsidRPr="00732C8B">
        <w:rPr>
          <w:rFonts w:ascii="Arial" w:hAnsi="Arial" w:cs="Arial"/>
          <w:i/>
        </w:rPr>
        <w:t>Literary Theory: A brief Insight</w:t>
      </w:r>
      <w:r w:rsidRPr="00732C8B">
        <w:rPr>
          <w:rFonts w:ascii="Arial" w:hAnsi="Arial" w:cs="Arial"/>
        </w:rPr>
        <w:t xml:space="preserve"> Sterling Publishing Co, Inc Toronto</w:t>
      </w:r>
    </w:p>
    <w:p w:rsidR="005630CA" w:rsidRPr="00732C8B" w:rsidRDefault="005630CA" w:rsidP="00732C8B">
      <w:pPr>
        <w:spacing w:line="240" w:lineRule="auto"/>
        <w:rPr>
          <w:rFonts w:ascii="Arial" w:hAnsi="Arial" w:cs="Arial"/>
        </w:rPr>
      </w:pPr>
      <w:r w:rsidRPr="00732C8B">
        <w:rPr>
          <w:rFonts w:ascii="Arial" w:hAnsi="Arial" w:cs="Arial"/>
        </w:rPr>
        <w:t xml:space="preserve">Culler, J. (2009) </w:t>
      </w:r>
      <w:r w:rsidRPr="00732C8B">
        <w:rPr>
          <w:rFonts w:ascii="Arial" w:hAnsi="Arial" w:cs="Arial"/>
          <w:i/>
        </w:rPr>
        <w:t>Literary Theory: A brief Insight</w:t>
      </w:r>
      <w:r w:rsidRPr="00732C8B">
        <w:rPr>
          <w:rFonts w:ascii="Arial" w:hAnsi="Arial" w:cs="Arial"/>
        </w:rPr>
        <w:t xml:space="preserve"> Sterling Publishing Co, Inc Toronto</w:t>
      </w:r>
    </w:p>
    <w:p w:rsidR="0013480B" w:rsidRDefault="0013480B" w:rsidP="00732C8B">
      <w:pPr>
        <w:spacing w:line="240" w:lineRule="auto"/>
        <w:rPr>
          <w:rFonts w:ascii="Arial" w:hAnsi="Arial" w:cs="Arial"/>
        </w:rPr>
      </w:pPr>
      <w:r w:rsidRPr="00732C8B">
        <w:rPr>
          <w:rFonts w:ascii="Arial" w:hAnsi="Arial" w:cs="Arial"/>
        </w:rPr>
        <w:t xml:space="preserve">Seldan, R. (1985) </w:t>
      </w:r>
      <w:r w:rsidRPr="00732C8B">
        <w:rPr>
          <w:rFonts w:ascii="Arial" w:hAnsi="Arial" w:cs="Arial"/>
          <w:i/>
        </w:rPr>
        <w:t xml:space="preserve">A reader’s guide to contemporary literary theory. </w:t>
      </w:r>
      <w:r w:rsidRPr="00732C8B">
        <w:rPr>
          <w:rFonts w:ascii="Arial" w:hAnsi="Arial" w:cs="Arial"/>
        </w:rPr>
        <w:t>Reprinted in Selden, R. Widdowson, P. and Brooker, P.</w:t>
      </w:r>
      <w:r w:rsidR="00732C8B">
        <w:rPr>
          <w:rFonts w:ascii="Arial" w:hAnsi="Arial" w:cs="Arial"/>
        </w:rPr>
        <w:t xml:space="preserve"> (1997). </w:t>
      </w:r>
      <w:r w:rsidRPr="00732C8B">
        <w:rPr>
          <w:rFonts w:ascii="Arial" w:hAnsi="Arial" w:cs="Arial"/>
          <w:i/>
        </w:rPr>
        <w:t>A reader’s guide to contemporary literary theory</w:t>
      </w:r>
      <w:r w:rsidR="00732C8B">
        <w:rPr>
          <w:rFonts w:ascii="Arial" w:hAnsi="Arial" w:cs="Arial"/>
          <w:i/>
        </w:rPr>
        <w:t xml:space="preserve"> (4</w:t>
      </w:r>
      <w:r w:rsidR="00732C8B" w:rsidRPr="00732C8B">
        <w:rPr>
          <w:rFonts w:ascii="Arial" w:hAnsi="Arial" w:cs="Arial"/>
          <w:i/>
          <w:vertAlign w:val="superscript"/>
        </w:rPr>
        <w:t>th</w:t>
      </w:r>
      <w:r w:rsidR="00732C8B">
        <w:rPr>
          <w:rFonts w:ascii="Arial" w:hAnsi="Arial" w:cs="Arial"/>
          <w:i/>
        </w:rPr>
        <w:t xml:space="preserve"> Ed.)</w:t>
      </w:r>
      <w:r w:rsidRPr="00732C8B">
        <w:rPr>
          <w:rFonts w:ascii="Arial" w:hAnsi="Arial" w:cs="Arial"/>
          <w:i/>
        </w:rPr>
        <w:t xml:space="preserve"> </w:t>
      </w:r>
      <w:r w:rsidRPr="00732C8B">
        <w:rPr>
          <w:rFonts w:ascii="Arial" w:hAnsi="Arial" w:cs="Arial"/>
        </w:rPr>
        <w:t>Harlow: Pearson Longman</w:t>
      </w:r>
    </w:p>
    <w:p w:rsidR="00732C8B" w:rsidRDefault="00732C8B" w:rsidP="00732C8B">
      <w:pPr>
        <w:spacing w:line="240" w:lineRule="auto"/>
        <w:rPr>
          <w:rFonts w:ascii="Arial" w:hAnsi="Arial" w:cs="Arial"/>
        </w:rPr>
      </w:pPr>
      <w:r>
        <w:rPr>
          <w:rFonts w:ascii="Arial" w:hAnsi="Arial" w:cs="Arial"/>
        </w:rPr>
        <w:t xml:space="preserve">Seldan, R. and Widdowson, P. (1997). </w:t>
      </w:r>
      <w:r w:rsidRPr="00732C8B">
        <w:rPr>
          <w:rFonts w:ascii="Arial" w:hAnsi="Arial" w:cs="Arial"/>
          <w:i/>
        </w:rPr>
        <w:t>A reader’s guide to contemporary literary theory</w:t>
      </w:r>
      <w:r>
        <w:rPr>
          <w:rFonts w:ascii="Arial" w:hAnsi="Arial" w:cs="Arial"/>
          <w:i/>
        </w:rPr>
        <w:t xml:space="preserve"> (4</w:t>
      </w:r>
      <w:r w:rsidRPr="00732C8B">
        <w:rPr>
          <w:rFonts w:ascii="Arial" w:hAnsi="Arial" w:cs="Arial"/>
          <w:i/>
          <w:vertAlign w:val="superscript"/>
        </w:rPr>
        <w:t>th</w:t>
      </w:r>
      <w:r>
        <w:rPr>
          <w:rFonts w:ascii="Arial" w:hAnsi="Arial" w:cs="Arial"/>
          <w:i/>
        </w:rPr>
        <w:t xml:space="preserve"> Ed.)</w:t>
      </w:r>
      <w:r w:rsidRPr="00732C8B">
        <w:rPr>
          <w:rFonts w:ascii="Arial" w:hAnsi="Arial" w:cs="Arial"/>
          <w:i/>
        </w:rPr>
        <w:t xml:space="preserve"> </w:t>
      </w:r>
      <w:r w:rsidRPr="00732C8B">
        <w:rPr>
          <w:rFonts w:ascii="Arial" w:hAnsi="Arial" w:cs="Arial"/>
        </w:rPr>
        <w:t>Harlow: Pearson Longman</w:t>
      </w:r>
    </w:p>
    <w:p w:rsidR="002B5D10" w:rsidRPr="00732C8B" w:rsidRDefault="005630CA" w:rsidP="00732C8B">
      <w:pPr>
        <w:spacing w:line="240" w:lineRule="auto"/>
        <w:rPr>
          <w:rFonts w:ascii="Arial" w:hAnsi="Arial" w:cs="Arial"/>
          <w:i/>
        </w:rPr>
      </w:pPr>
      <w:r w:rsidRPr="00732C8B">
        <w:rPr>
          <w:rFonts w:ascii="Arial" w:hAnsi="Arial" w:cs="Arial"/>
        </w:rPr>
        <w:t xml:space="preserve">Wellek, R. and Warren, A. (1977) </w:t>
      </w:r>
      <w:r w:rsidRPr="00732C8B">
        <w:rPr>
          <w:rFonts w:ascii="Arial" w:hAnsi="Arial" w:cs="Arial"/>
          <w:i/>
        </w:rPr>
        <w:t xml:space="preserve">The Theory of Literature </w:t>
      </w:r>
      <w:r w:rsidRPr="00732C8B">
        <w:rPr>
          <w:rFonts w:ascii="Arial" w:hAnsi="Arial" w:cs="Arial"/>
        </w:rPr>
        <w:t>New York: Harcourt Brace Jovanovich.</w:t>
      </w:r>
    </w:p>
    <w:p w:rsidR="00E812F9" w:rsidRDefault="00E812F9"/>
    <w:sectPr w:rsidR="00E812F9" w:rsidSect="0086675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DA3" w:rsidRDefault="007F4DA3" w:rsidP="00E812F9">
      <w:pPr>
        <w:spacing w:after="0" w:line="240" w:lineRule="auto"/>
      </w:pPr>
      <w:r>
        <w:separator/>
      </w:r>
    </w:p>
  </w:endnote>
  <w:endnote w:type="continuationSeparator" w:id="0">
    <w:p w:rsidR="007F4DA3" w:rsidRDefault="007F4DA3" w:rsidP="00E812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DA3" w:rsidRDefault="007F4DA3" w:rsidP="00E812F9">
      <w:pPr>
        <w:spacing w:after="0" w:line="240" w:lineRule="auto"/>
      </w:pPr>
      <w:r>
        <w:separator/>
      </w:r>
    </w:p>
  </w:footnote>
  <w:footnote w:type="continuationSeparator" w:id="0">
    <w:p w:rsidR="007F4DA3" w:rsidRDefault="007F4DA3" w:rsidP="00E812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sz w:val="28"/>
        <w:szCs w:val="28"/>
      </w:rPr>
      <w:alias w:val="Title"/>
      <w:id w:val="77807649"/>
      <w:placeholder>
        <w:docPart w:val="0AA2CF44C8A34A1AA4D3F4476BAE682A"/>
      </w:placeholder>
      <w:dataBinding w:prefixMappings="xmlns:ns0='http://schemas.openxmlformats.org/package/2006/metadata/core-properties' xmlns:ns1='http://purl.org/dc/elements/1.1/'" w:xpath="/ns0:coreProperties[1]/ns1:title[1]" w:storeItemID="{6C3C8BC8-F283-45AE-878A-BAB7291924A1}"/>
      <w:text/>
    </w:sdtPr>
    <w:sdtContent>
      <w:p w:rsidR="00E812F9" w:rsidRPr="00E812F9" w:rsidRDefault="00E812F9">
        <w:pPr>
          <w:pStyle w:val="Header"/>
          <w:tabs>
            <w:tab w:val="left" w:pos="2580"/>
            <w:tab w:val="left" w:pos="2985"/>
          </w:tabs>
          <w:spacing w:after="120" w:line="276" w:lineRule="auto"/>
          <w:rPr>
            <w:b/>
            <w:bCs/>
            <w:color w:val="1F497D" w:themeColor="text2"/>
            <w:sz w:val="28"/>
            <w:szCs w:val="28"/>
          </w:rPr>
        </w:pPr>
        <w:r>
          <w:rPr>
            <w:b/>
            <w:bCs/>
            <w:color w:val="1F497D" w:themeColor="text2"/>
            <w:sz w:val="28"/>
            <w:szCs w:val="28"/>
          </w:rPr>
          <w:t>What do you understand by the term</w:t>
        </w:r>
        <w:r w:rsidR="009D2529">
          <w:rPr>
            <w:b/>
            <w:bCs/>
            <w:color w:val="1F497D" w:themeColor="text2"/>
            <w:sz w:val="28"/>
            <w:szCs w:val="28"/>
          </w:rPr>
          <w:t xml:space="preserve"> “Literary Theory”? Describe and evaluate any one theory that you have studied</w:t>
        </w:r>
        <w:r>
          <w:rPr>
            <w:b/>
            <w:bCs/>
            <w:color w:val="1F497D" w:themeColor="text2"/>
            <w:sz w:val="28"/>
            <w:szCs w:val="28"/>
          </w:rPr>
          <w:t xml:space="preserve"> </w:t>
        </w:r>
      </w:p>
    </w:sdtContent>
  </w:sdt>
  <w:sdt>
    <w:sdtPr>
      <w:alias w:val="Author"/>
      <w:id w:val="77807658"/>
      <w:placeholder>
        <w:docPart w:val="9730877408B6431E883E4BD7836D3BFA"/>
      </w:placeholder>
      <w:dataBinding w:prefixMappings="xmlns:ns0='http://schemas.openxmlformats.org/package/2006/metadata/core-properties' xmlns:ns1='http://purl.org/dc/elements/1.1/'" w:xpath="/ns0:coreProperties[1]/ns1:creator[1]" w:storeItemID="{6C3C8BC8-F283-45AE-878A-BAB7291924A1}"/>
      <w:text/>
    </w:sdtPr>
    <w:sdtContent>
      <w:p w:rsidR="00E812F9" w:rsidRDefault="00E812F9">
        <w:pPr>
          <w:pStyle w:val="Header"/>
          <w:pBdr>
            <w:bottom w:val="single" w:sz="4" w:space="1" w:color="A5A5A5" w:themeColor="background1" w:themeShade="A5"/>
          </w:pBdr>
          <w:tabs>
            <w:tab w:val="left" w:pos="2580"/>
            <w:tab w:val="left" w:pos="2985"/>
          </w:tabs>
          <w:spacing w:after="120" w:line="276" w:lineRule="auto"/>
          <w:rPr>
            <w:color w:val="808080" w:themeColor="text1" w:themeTint="7F"/>
          </w:rPr>
        </w:pPr>
        <w:r>
          <w:rPr>
            <w:color w:val="808080" w:themeColor="text1" w:themeTint="7F"/>
            <w:lang w:val="en-US"/>
          </w:rPr>
          <w:t>Nick Aston</w:t>
        </w:r>
      </w:p>
    </w:sdtContent>
  </w:sdt>
  <w:p w:rsidR="00E812F9" w:rsidRDefault="00E812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w:hdrShapeDefaults>
  <w:footnotePr>
    <w:footnote w:id="-1"/>
    <w:footnote w:id="0"/>
  </w:footnotePr>
  <w:endnotePr>
    <w:endnote w:id="-1"/>
    <w:endnote w:id="0"/>
  </w:endnotePr>
  <w:compat/>
  <w:rsids>
    <w:rsidRoot w:val="007E1CC5"/>
    <w:rsid w:val="0013480B"/>
    <w:rsid w:val="001A2CEF"/>
    <w:rsid w:val="002B5D10"/>
    <w:rsid w:val="00392665"/>
    <w:rsid w:val="004D52A6"/>
    <w:rsid w:val="00525C4B"/>
    <w:rsid w:val="00530B86"/>
    <w:rsid w:val="005630CA"/>
    <w:rsid w:val="006B1A73"/>
    <w:rsid w:val="006C26CB"/>
    <w:rsid w:val="00713385"/>
    <w:rsid w:val="00732C8B"/>
    <w:rsid w:val="007B5B63"/>
    <w:rsid w:val="007D49D7"/>
    <w:rsid w:val="007E1CC5"/>
    <w:rsid w:val="007F4DA3"/>
    <w:rsid w:val="008169B8"/>
    <w:rsid w:val="00847666"/>
    <w:rsid w:val="00866755"/>
    <w:rsid w:val="0097029E"/>
    <w:rsid w:val="009D2529"/>
    <w:rsid w:val="00A25713"/>
    <w:rsid w:val="00B8324F"/>
    <w:rsid w:val="00C26ED3"/>
    <w:rsid w:val="00C54451"/>
    <w:rsid w:val="00E812F9"/>
    <w:rsid w:val="00E859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55"/>
    <w:rPr>
      <w:lang w:val="en-GB"/>
    </w:rPr>
  </w:style>
  <w:style w:type="paragraph" w:styleId="Heading1">
    <w:name w:val="heading 1"/>
    <w:basedOn w:val="Normal"/>
    <w:next w:val="Normal"/>
    <w:link w:val="Heading1Char"/>
    <w:uiPriority w:val="9"/>
    <w:qFormat/>
    <w:rsid w:val="00E812F9"/>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2F9"/>
    <w:rPr>
      <w:lang w:val="en-GB"/>
    </w:rPr>
  </w:style>
  <w:style w:type="paragraph" w:styleId="Footer">
    <w:name w:val="footer"/>
    <w:basedOn w:val="Normal"/>
    <w:link w:val="FooterChar"/>
    <w:uiPriority w:val="99"/>
    <w:semiHidden/>
    <w:unhideWhenUsed/>
    <w:rsid w:val="00E812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12F9"/>
    <w:rPr>
      <w:lang w:val="en-GB"/>
    </w:rPr>
  </w:style>
  <w:style w:type="character" w:customStyle="1" w:styleId="Heading1Char">
    <w:name w:val="Heading 1 Char"/>
    <w:basedOn w:val="DefaultParagraphFont"/>
    <w:link w:val="Heading1"/>
    <w:uiPriority w:val="9"/>
    <w:rsid w:val="00E812F9"/>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E81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2F9"/>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A2CF44C8A34A1AA4D3F4476BAE682A"/>
        <w:category>
          <w:name w:val="General"/>
          <w:gallery w:val="placeholder"/>
        </w:category>
        <w:types>
          <w:type w:val="bbPlcHdr"/>
        </w:types>
        <w:behaviors>
          <w:behavior w:val="content"/>
        </w:behaviors>
        <w:guid w:val="{54AB5217-6BB2-4A2C-A690-F0F80396DC7D}"/>
      </w:docPartPr>
      <w:docPartBody>
        <w:p w:rsidR="00661449" w:rsidRDefault="00307EB3" w:rsidP="00307EB3">
          <w:pPr>
            <w:pStyle w:val="0AA2CF44C8A34A1AA4D3F4476BAE682A"/>
          </w:pPr>
          <w:r>
            <w:rPr>
              <w:b/>
              <w:bCs/>
              <w:color w:val="1F497D" w:themeColor="text2"/>
              <w:sz w:val="28"/>
              <w:szCs w:val="28"/>
            </w:rPr>
            <w:t>[Type the document title]</w:t>
          </w:r>
        </w:p>
      </w:docPartBody>
    </w:docPart>
    <w:docPart>
      <w:docPartPr>
        <w:name w:val="9730877408B6431E883E4BD7836D3BFA"/>
        <w:category>
          <w:name w:val="General"/>
          <w:gallery w:val="placeholder"/>
        </w:category>
        <w:types>
          <w:type w:val="bbPlcHdr"/>
        </w:types>
        <w:behaviors>
          <w:behavior w:val="content"/>
        </w:behaviors>
        <w:guid w:val="{32C3B667-87E5-42B1-8A04-5F8678AAD0F8}"/>
      </w:docPartPr>
      <w:docPartBody>
        <w:p w:rsidR="00661449" w:rsidRDefault="00307EB3" w:rsidP="00307EB3">
          <w:pPr>
            <w:pStyle w:val="9730877408B6431E883E4BD7836D3BFA"/>
          </w:pPr>
          <w:r>
            <w:rPr>
              <w:color w:val="808080" w:themeColor="text1" w:themeTint="7F"/>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07EB3"/>
    <w:rsid w:val="001A0D57"/>
    <w:rsid w:val="002060A0"/>
    <w:rsid w:val="00307EB3"/>
    <w:rsid w:val="00345355"/>
    <w:rsid w:val="00661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4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71E28E31F0477FB2F8233E845EE5E3">
    <w:name w:val="0B71E28E31F0477FB2F8233E845EE5E3"/>
    <w:rsid w:val="00307EB3"/>
  </w:style>
  <w:style w:type="paragraph" w:customStyle="1" w:styleId="C3C3673C409642699EBE45174BC81C38">
    <w:name w:val="C3C3673C409642699EBE45174BC81C38"/>
    <w:rsid w:val="00307EB3"/>
  </w:style>
  <w:style w:type="paragraph" w:customStyle="1" w:styleId="DE768DA1FAAA41DCB8E9132F89B4D810">
    <w:name w:val="DE768DA1FAAA41DCB8E9132F89B4D810"/>
    <w:rsid w:val="00307EB3"/>
  </w:style>
  <w:style w:type="paragraph" w:customStyle="1" w:styleId="5BFF9A458AFD411A872A61BEF279301A">
    <w:name w:val="5BFF9A458AFD411A872A61BEF279301A"/>
    <w:rsid w:val="00307EB3"/>
  </w:style>
  <w:style w:type="paragraph" w:customStyle="1" w:styleId="2F35490D6EAB4E76A598A7DD14B5D9E6">
    <w:name w:val="2F35490D6EAB4E76A598A7DD14B5D9E6"/>
    <w:rsid w:val="00307EB3"/>
  </w:style>
  <w:style w:type="paragraph" w:customStyle="1" w:styleId="0AA2CF44C8A34A1AA4D3F4476BAE682A">
    <w:name w:val="0AA2CF44C8A34A1AA4D3F4476BAE682A"/>
    <w:rsid w:val="00307EB3"/>
  </w:style>
  <w:style w:type="paragraph" w:customStyle="1" w:styleId="754427A8C9B34C93BAEAC7FED210C684">
    <w:name w:val="754427A8C9B34C93BAEAC7FED210C684"/>
    <w:rsid w:val="00307EB3"/>
  </w:style>
  <w:style w:type="paragraph" w:customStyle="1" w:styleId="9730877408B6431E883E4BD7836D3BFA">
    <w:name w:val="9730877408B6431E883E4BD7836D3BFA"/>
    <w:rsid w:val="00307EB3"/>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What do you understand by the term “Literary Theory”? Describe and evaluate any one theory that you have studied </vt:lpstr>
    </vt:vector>
  </TitlesOfParts>
  <Company/>
  <LinksUpToDate>false</LinksUpToDate>
  <CharactersWithSpaces>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do you understand by the term “Literary Theory”? Describe and evaluate any one theory that you have studied </dc:title>
  <dc:subject/>
  <dc:creator>Nick Aston</dc:creator>
  <cp:keywords/>
  <dc:description/>
  <cp:lastModifiedBy>Nick</cp:lastModifiedBy>
  <cp:revision>7</cp:revision>
  <dcterms:created xsi:type="dcterms:W3CDTF">2011-05-04T12:05:00Z</dcterms:created>
  <dcterms:modified xsi:type="dcterms:W3CDTF">2011-05-05T07:24:00Z</dcterms:modified>
</cp:coreProperties>
</file>